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89" w:rsidRDefault="006A2089" w:rsidP="005E239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2089" w:rsidRDefault="006A2089" w:rsidP="00486B4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48EC" w:rsidRPr="00B748EC" w:rsidRDefault="005172EE" w:rsidP="00B748EC">
      <w:pPr>
        <w:spacing w:after="0" w:line="240" w:lineRule="auto"/>
        <w:jc w:val="right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748EC" w:rsidRPr="00B748EC"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  <w:t xml:space="preserve">Приложение </w:t>
      </w: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  <w:r w:rsidRPr="00B748EC"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  <w:t>к основной образовательной программе</w:t>
      </w: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  <w:r w:rsidRPr="00B748EC"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  <w:t>основного общего образования</w:t>
      </w: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  <w:r w:rsidRPr="00B748EC"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  <w:t>МБОУ СОШ № 75</w:t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3228975" cy="1371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916" t="21785" r="7846" b="5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noProof/>
          <w:sz w:val="24"/>
          <w:szCs w:val="24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40"/>
          <w:szCs w:val="32"/>
          <w:lang w:eastAsia="ru-RU"/>
        </w:rPr>
      </w:pPr>
      <w:r w:rsidRPr="00B748EC">
        <w:rPr>
          <w:rFonts w:ascii="Liberation Serif" w:eastAsia="SimSun" w:hAnsi="Liberation Serif" w:cs="Times New Roman"/>
          <w:b/>
          <w:sz w:val="40"/>
          <w:szCs w:val="32"/>
          <w:lang w:eastAsia="ru-RU"/>
        </w:rPr>
        <w:t xml:space="preserve">Рабочая программа </w:t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40"/>
          <w:szCs w:val="32"/>
          <w:lang w:eastAsia="ru-RU"/>
        </w:rPr>
      </w:pPr>
      <w:r>
        <w:rPr>
          <w:rFonts w:ascii="Liberation Serif" w:eastAsia="SimSun" w:hAnsi="Liberation Serif" w:cs="Times New Roman"/>
          <w:b/>
          <w:sz w:val="40"/>
          <w:szCs w:val="32"/>
          <w:lang w:eastAsia="ru-RU"/>
        </w:rPr>
        <w:t>курса</w:t>
      </w:r>
      <w:r w:rsidRPr="00B748EC">
        <w:rPr>
          <w:rFonts w:ascii="Liberation Serif" w:eastAsia="SimSun" w:hAnsi="Liberation Serif" w:cs="Times New Roman"/>
          <w:b/>
          <w:sz w:val="40"/>
          <w:szCs w:val="32"/>
          <w:lang w:eastAsia="ru-RU"/>
        </w:rPr>
        <w:t xml:space="preserve"> «</w:t>
      </w:r>
      <w:r>
        <w:rPr>
          <w:rFonts w:ascii="Liberation Serif" w:eastAsia="SimSun" w:hAnsi="Liberation Serif" w:cs="Times New Roman"/>
          <w:b/>
          <w:sz w:val="40"/>
          <w:szCs w:val="32"/>
          <w:lang w:eastAsia="ru-RU"/>
        </w:rPr>
        <w:t>Практикум по химии</w:t>
      </w:r>
      <w:r w:rsidRPr="00B748EC">
        <w:rPr>
          <w:rFonts w:ascii="Liberation Serif" w:eastAsia="SimSun" w:hAnsi="Liberation Serif" w:cs="Times New Roman"/>
          <w:b/>
          <w:sz w:val="40"/>
          <w:szCs w:val="32"/>
          <w:lang w:eastAsia="ru-RU"/>
        </w:rPr>
        <w:t>»</w:t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28"/>
          <w:szCs w:val="32"/>
          <w:lang w:eastAsia="ru-RU"/>
        </w:rPr>
      </w:pPr>
      <w:r w:rsidRPr="00B748EC">
        <w:rPr>
          <w:rFonts w:ascii="Liberation Serif" w:eastAsia="SimSun" w:hAnsi="Liberation Serif" w:cs="Times New Roman"/>
          <w:b/>
          <w:sz w:val="28"/>
          <w:szCs w:val="32"/>
          <w:lang w:eastAsia="ru-RU"/>
        </w:rPr>
        <w:t>8-9 классы</w:t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28"/>
          <w:szCs w:val="28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b/>
          <w:sz w:val="28"/>
          <w:szCs w:val="28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sz w:val="24"/>
          <w:szCs w:val="32"/>
          <w:lang w:eastAsia="ru-RU"/>
        </w:rPr>
      </w:pPr>
      <w:r w:rsidRPr="00B748EC">
        <w:rPr>
          <w:rFonts w:ascii="Liberation Serif" w:eastAsia="SimSun" w:hAnsi="Liberation Serif" w:cs="Times New Roman"/>
          <w:sz w:val="24"/>
          <w:szCs w:val="32"/>
          <w:lang w:eastAsia="ru-RU"/>
        </w:rPr>
        <w:t>Рассмотрено на методическом совете</w:t>
      </w:r>
    </w:p>
    <w:p w:rsidR="00B748EC" w:rsidRPr="00B748EC" w:rsidRDefault="00B748EC" w:rsidP="00B748EC">
      <w:pPr>
        <w:spacing w:after="0" w:line="240" w:lineRule="auto"/>
        <w:jc w:val="right"/>
        <w:rPr>
          <w:rFonts w:ascii="Liberation Serif" w:eastAsia="SimSun" w:hAnsi="Liberation Serif" w:cs="Times New Roman"/>
          <w:sz w:val="20"/>
          <w:szCs w:val="24"/>
          <w:lang w:eastAsia="ru-RU"/>
        </w:rPr>
      </w:pPr>
      <w:r w:rsidRPr="00B748EC">
        <w:rPr>
          <w:rFonts w:ascii="Liberation Serif" w:eastAsia="SimSun" w:hAnsi="Liberation Serif" w:cs="Times New Roman"/>
          <w:sz w:val="24"/>
          <w:szCs w:val="32"/>
          <w:lang w:eastAsia="ru-RU"/>
        </w:rPr>
        <w:t xml:space="preserve">МБОУ СОШ № 75 от 30.08.2019 г. </w:t>
      </w: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24"/>
          <w:szCs w:val="24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24"/>
          <w:szCs w:val="24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32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28"/>
          <w:szCs w:val="32"/>
          <w:lang w:eastAsia="ru-RU"/>
        </w:rPr>
      </w:pPr>
    </w:p>
    <w:p w:rsidR="00B748EC" w:rsidRPr="00B748EC" w:rsidRDefault="00B748EC" w:rsidP="00B748EC">
      <w:pPr>
        <w:spacing w:after="0" w:line="240" w:lineRule="auto"/>
        <w:jc w:val="center"/>
        <w:rPr>
          <w:rFonts w:ascii="Liberation Serif" w:eastAsia="SimSun" w:hAnsi="Liberation Serif" w:cs="Times New Roman"/>
          <w:sz w:val="28"/>
          <w:szCs w:val="32"/>
          <w:lang w:eastAsia="ru-RU"/>
        </w:rPr>
      </w:pPr>
      <w:r w:rsidRPr="00B748EC">
        <w:rPr>
          <w:rFonts w:ascii="Liberation Serif" w:eastAsia="SimSun" w:hAnsi="Liberation Serif" w:cs="Times New Roman"/>
          <w:sz w:val="28"/>
          <w:szCs w:val="32"/>
          <w:lang w:eastAsia="ru-RU"/>
        </w:rPr>
        <w:t>20</w:t>
      </w:r>
      <w:r w:rsidRPr="00B748EC">
        <w:rPr>
          <w:rFonts w:ascii="Liberation Serif" w:eastAsia="SimSun" w:hAnsi="Liberation Serif" w:cs="Times New Roman"/>
          <w:sz w:val="28"/>
          <w:szCs w:val="32"/>
          <w:lang w:eastAsia="ru-RU"/>
        </w:rPr>
        <w:softHyphen/>
        <w:t>19 – 2020 учебный год</w:t>
      </w:r>
    </w:p>
    <w:p w:rsidR="00660E5C" w:rsidRDefault="001B06B7" w:rsidP="00B748EC">
      <w:pPr>
        <w:shd w:val="clear" w:color="auto" w:fill="FFFFFF"/>
        <w:spacing w:after="0" w:line="294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курса «Практикум по химии» </w:t>
      </w:r>
      <w:r w:rsidR="00660E5C" w:rsidRPr="00660E5C">
        <w:rPr>
          <w:rFonts w:ascii="Times New Roman" w:hAnsi="Times New Roman" w:cs="Times New Roman"/>
          <w:sz w:val="24"/>
          <w:szCs w:val="24"/>
        </w:rPr>
        <w:t xml:space="preserve"> для основной школы составлена на основе Фундаментального ядра с</w:t>
      </w:r>
      <w:r w:rsidR="00660E5C">
        <w:rPr>
          <w:rFonts w:ascii="Times New Roman" w:hAnsi="Times New Roman" w:cs="Times New Roman"/>
          <w:sz w:val="24"/>
          <w:szCs w:val="24"/>
        </w:rPr>
        <w:t>одержания общего образования и т</w:t>
      </w:r>
      <w:r w:rsidR="00660E5C" w:rsidRPr="00660E5C">
        <w:rPr>
          <w:rFonts w:ascii="Times New Roman" w:hAnsi="Times New Roman" w:cs="Times New Roman"/>
          <w:sz w:val="24"/>
          <w:szCs w:val="24"/>
        </w:rPr>
        <w:t>ребований к результатам основного общего образования, представленных в Федеральным государственном образовательном стандарте общего образования второго поколения.</w:t>
      </w:r>
      <w:proofErr w:type="gramEnd"/>
      <w:r w:rsidR="00660E5C" w:rsidRPr="00660E5C">
        <w:rPr>
          <w:rFonts w:ascii="Times New Roman" w:hAnsi="Times New Roman" w:cs="Times New Roman"/>
          <w:sz w:val="24"/>
          <w:szCs w:val="24"/>
        </w:rPr>
        <w:t xml:space="preserve"> В ней учитываются основные идеи положения программы развития и формирования универсальных учебных действий для основного общего образования Химия, как одна из основополагающих областей естествознания, является неотъемлемой частью образования школьников. Каждый человек живет в мире веществ, поэтому он должен иметь основы фундаментальных знаний по химии (химическая символика, химические понятия, факты, основные законы и теории), позволяющие выработать представления о составе веществ, их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 учащиеся получают представления о методах познания, характерных для естественных наук (экспериментальном и теоретическом). </w:t>
      </w:r>
    </w:p>
    <w:p w:rsidR="00660E5C" w:rsidRDefault="00660E5C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60E5C">
        <w:rPr>
          <w:rFonts w:ascii="Times New Roman" w:hAnsi="Times New Roman" w:cs="Times New Roman"/>
          <w:sz w:val="24"/>
          <w:szCs w:val="24"/>
        </w:rPr>
        <w:t>Рабочая п</w:t>
      </w:r>
      <w:r w:rsidR="001B06B7">
        <w:rPr>
          <w:rFonts w:ascii="Times New Roman" w:hAnsi="Times New Roman" w:cs="Times New Roman"/>
          <w:sz w:val="24"/>
          <w:szCs w:val="24"/>
        </w:rPr>
        <w:t xml:space="preserve">рограмма учебного курса «Практикум по химии» </w:t>
      </w:r>
      <w:r w:rsidRPr="00660E5C">
        <w:rPr>
          <w:rFonts w:ascii="Times New Roman" w:hAnsi="Times New Roman" w:cs="Times New Roman"/>
          <w:sz w:val="24"/>
          <w:szCs w:val="24"/>
        </w:rPr>
        <w:t xml:space="preserve"> для 8 класса разработана на основе ФГОС второго поколения, на </w:t>
      </w:r>
      <w:proofErr w:type="gramStart"/>
      <w:r w:rsidRPr="00660E5C">
        <w:rPr>
          <w:rFonts w:ascii="Times New Roman" w:hAnsi="Times New Roman" w:cs="Times New Roman"/>
          <w:sz w:val="24"/>
          <w:szCs w:val="24"/>
        </w:rPr>
        <w:t>базе программы</w:t>
      </w:r>
      <w:proofErr w:type="gramEnd"/>
      <w:r w:rsidRPr="00660E5C">
        <w:rPr>
          <w:rFonts w:ascii="Times New Roman" w:hAnsi="Times New Roman" w:cs="Times New Roman"/>
          <w:sz w:val="24"/>
          <w:szCs w:val="24"/>
        </w:rPr>
        <w:t xml:space="preserve"> основного общего образован</w:t>
      </w:r>
      <w:r w:rsidR="00334191">
        <w:rPr>
          <w:rFonts w:ascii="Times New Roman" w:hAnsi="Times New Roman" w:cs="Times New Roman"/>
          <w:sz w:val="24"/>
          <w:szCs w:val="24"/>
        </w:rPr>
        <w:t xml:space="preserve">ия по химии (базовый уровень)  к учебникам авторов </w:t>
      </w:r>
      <w:r w:rsidR="006A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191">
        <w:rPr>
          <w:rFonts w:ascii="Times New Roman" w:eastAsia="Times New Roman" w:hAnsi="Times New Roman" w:cs="Times New Roman"/>
          <w:sz w:val="24"/>
          <w:szCs w:val="24"/>
          <w:lang w:eastAsia="ru-RU"/>
        </w:rPr>
        <w:t>Г.Е. Рудзитиса и Ф.Г.</w:t>
      </w:r>
      <w:r w:rsidR="00517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19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Фельдмана.</w:t>
      </w:r>
      <w:r w:rsidR="006A2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486B42" w:rsidRPr="00486B42" w:rsidRDefault="006A2089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цели</w:t>
      </w:r>
      <w:r w:rsidR="00C7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</w:t>
      </w:r>
      <w:r w:rsidR="00486B42" w:rsidRPr="00486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86B42" w:rsidRPr="00486B42" w:rsidRDefault="00486B42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помочь учащимся усвоить базовый курс неорганической химии;</w:t>
      </w:r>
    </w:p>
    <w:p w:rsidR="00486B42" w:rsidRPr="00486B42" w:rsidRDefault="00486B42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расширить и углубить знания о неорганических веществах;</w:t>
      </w:r>
    </w:p>
    <w:p w:rsidR="00486B42" w:rsidRPr="00486B42" w:rsidRDefault="00486B42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познавательные интересы и интеллектуальные способности</w:t>
      </w:r>
      <w:r w:rsidR="00334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приобретения знаний.</w:t>
      </w:r>
    </w:p>
    <w:p w:rsidR="00486B42" w:rsidRPr="00486B42" w:rsidRDefault="006A2089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="00C7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</w:t>
      </w:r>
      <w:r w:rsidR="00486B42" w:rsidRPr="00486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86B42" w:rsidRPr="00486B42" w:rsidRDefault="00486B42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раскрыть более подробно содержание предмета неорганическая химия;</w:t>
      </w:r>
    </w:p>
    <w:p w:rsidR="00486B42" w:rsidRPr="00486B42" w:rsidRDefault="00486B42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развитию способности к самостоятельной работе;</w:t>
      </w:r>
    </w:p>
    <w:p w:rsidR="00486B42" w:rsidRPr="00486B42" w:rsidRDefault="00486B42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 </w:t>
      </w:r>
      <w:r w:rsidR="006A2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навыки и умения, необходимые в научно –</w:t>
      </w:r>
      <w:r w:rsidR="00334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исследовательской деятельности.</w:t>
      </w:r>
    </w:p>
    <w:p w:rsidR="00486B42" w:rsidRPr="00486B42" w:rsidRDefault="006A2089" w:rsidP="005172EE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9E0D2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«П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рактикума по химии</w:t>
      </w:r>
      <w:r w:rsidR="009E0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реализуется </w:t>
      </w:r>
      <w:r w:rsidR="00486B42"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счёт ча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компонента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 учреждения </w:t>
      </w:r>
      <w:r w:rsidR="00486B42"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 рассчитана на 1 час в неделю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одного года (8 класс). </w:t>
      </w:r>
    </w:p>
    <w:p w:rsidR="00486B42" w:rsidRPr="00486B42" w:rsidRDefault="009E0D2A" w:rsidP="005172EE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</w:t>
      </w:r>
      <w:r w:rsidR="00486B42"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предназначен для учащихся 8-х классов, изучающих химию на базовом уровне. Курс </w:t>
      </w:r>
      <w:r w:rsidR="00B9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рассчитан на 35 часов</w:t>
      </w:r>
      <w:r w:rsidR="00486B42"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имеет временное и тематическое соответствие календарно</w:t>
      </w:r>
      <w:r w:rsidR="00334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86B42"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тематическому планированию химии в 8 классе. Весь теоретический материал курса химии для основной школы изучается на первом году обучения, что делает его сложным для учащихся. У них возникают определенные затруднения по выполнению упражнений на составление химических формул, химических реакций, </w:t>
      </w:r>
      <w:r w:rsidR="003341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расстановку коэффициентов, </w:t>
      </w:r>
      <w:r w:rsidR="00486B42"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расчетных задач</w:t>
      </w:r>
      <w:r w:rsidR="00B938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Составление генетических цепочек</w:t>
      </w:r>
      <w:r w:rsidR="00486B42" w:rsidRPr="00486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переходов к ним. Изучение данного курса помогает учащимся более детально рассмотреть химические свойства неорганических веществ. Систематическое повторение основных понятий, правил номенклатуры неорганических веществ делает процесс обучения эффективным и результативным.</w:t>
      </w:r>
    </w:p>
    <w:p w:rsidR="00BF5561" w:rsidRDefault="00C73137" w:rsidP="00C731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F5561" w:rsidRDefault="00BF5561" w:rsidP="00C731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561" w:rsidRDefault="00BF5561" w:rsidP="00C7313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137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7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486B42" w:rsidRPr="00486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урс носит предметно-ориентированный характер и практическую направленность, т.к. предназначен для формирования новых химических знаний и для развития умений и навыков решения расчётных задач </w:t>
      </w:r>
      <w:r w:rsidR="00C73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выполнения упражнений </w:t>
      </w:r>
      <w:r w:rsidR="00334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типов сложности.</w:t>
      </w:r>
    </w:p>
    <w:p w:rsidR="00603C7B" w:rsidRPr="00B938A6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D10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103D0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Личност</w:t>
      </w:r>
      <w:r w:rsid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ными результатами  являются </w:t>
      </w:r>
      <w:r w:rsidRP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следующие умения: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103D0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единство и целостность окружающего мира, возможности его познаваемости и объяснимости на основе достижений науки;</w:t>
      </w:r>
    </w:p>
    <w:p w:rsidR="00D103D0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   </w:t>
      </w:r>
    </w:p>
    <w:p w:rsidR="00334191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жизненные ситуации с точки зрения безопасного образа жизни и сохранения здоровья;   </w:t>
      </w:r>
    </w:p>
    <w:p w:rsidR="00D103D0" w:rsidRDefault="0033419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экологический риск взаи</w:t>
      </w:r>
      <w:r w:rsidR="006A55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моотношений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3D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и природы;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103D0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  </w:t>
      </w:r>
    </w:p>
    <w:p w:rsidR="00D103D0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03C7B" w:rsidRPr="00D103D0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</w:t>
      </w:r>
      <w:r w:rsidRP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</w:t>
      </w:r>
      <w:proofErr w:type="spellEnd"/>
      <w:r w:rsidR="00603C7B" w:rsidRP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льтатами изучения курса </w:t>
      </w:r>
      <w:r w:rsidR="00603C7B" w:rsidRPr="00D103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является формирование универсальных учебных действий (УУД).  </w:t>
      </w:r>
    </w:p>
    <w:p w:rsidR="00603C7B" w:rsidRPr="00603C7B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03D0" w:rsidRPr="00235EC8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Регулятивные УУД:</w:t>
      </w: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D103D0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обнаруживать и формулировать учебную проблему, определять цель учебной деятельности;  версии решения проблемы,</w:t>
      </w:r>
      <w:r w:rsidR="006A5568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осознавать конечный результат;</w:t>
      </w:r>
    </w:p>
    <w:p w:rsidR="00603C7B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из </w:t>
      </w:r>
      <w:proofErr w:type="gramStart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искать самостоятельно средства достижения цели;  составлять (индивидуально или в группе) план решения проблемы;  </w:t>
      </w:r>
    </w:p>
    <w:p w:rsidR="00603C7B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</w:t>
      </w: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ки;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103D0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совершенствовать самостоятельн</w:t>
      </w:r>
      <w:r w:rsidR="006A5568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выработанные критерии оценки;</w:t>
      </w:r>
    </w:p>
    <w:p w:rsidR="00603C7B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обнаруживает и формулирует учебную про</w:t>
      </w:r>
      <w:r w:rsidR="006A5568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блему под руководством учителя;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03C7B" w:rsidRPr="00235EC8" w:rsidRDefault="00235EC8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</w:t>
      </w:r>
      <w:r w:rsidR="006A5568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 деятельности на основе поставленной проблемы и предлагает несколько способов ее достижения.  </w:t>
      </w:r>
    </w:p>
    <w:p w:rsidR="00D103D0" w:rsidRPr="00235EC8" w:rsidRDefault="00D103D0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анализирует условия достижения цели на основе учёта выделенных учителем ориентиров действия в новом учебном материале</w:t>
      </w:r>
      <w:proofErr w:type="gramStart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ланирует ресурсы для достижения цели</w:t>
      </w: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103D0" w:rsidRPr="00235EC8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-  н</w:t>
      </w:r>
      <w:r w:rsidR="00603C7B" w:rsidRPr="00235EC8">
        <w:rPr>
          <w:rFonts w:ascii="Times New Roman" w:eastAsia="Times New Roman" w:hAnsi="Times New Roman" w:cs="Times New Roman"/>
          <w:sz w:val="24"/>
          <w:szCs w:val="24"/>
          <w:lang w:eastAsia="ru-RU"/>
        </w:rPr>
        <w:t>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603C7B" w:rsidRPr="00235EC8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925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Познавательные УУД: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A6925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</w:t>
      </w:r>
      <w:r w:rsidR="005A692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и обобщать факты и явления;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6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ыявлять причины и следст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вия простых явлений;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сравнение, классификацию, самостоятельно выбирая основания и </w:t>
      </w:r>
      <w:r w:rsidR="006A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для указанных логических операций;   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причинно-следственных связей;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A5568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схематические модели с выделением сущ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ественных характеристик объекта;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тезисы, различные виды пл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 (простых, сложных и т.п.);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информацию из одного вида в 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 (таблицу в текст и пр.);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A6925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>ь и оценивать её достоверность;</w:t>
      </w:r>
    </w:p>
    <w:p w:rsidR="00B938A6" w:rsidRDefault="005A692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расширенный поиск информации с использованием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ресурсов библиотек и Интернета;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938A6" w:rsidRDefault="00B938A6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считывать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представленную с использованием ранее неизвестных знаков (символов) при наличии источ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ника, содержащего их толкование;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F772B" w:rsidRDefault="00B938A6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 и схемы для решения задач;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38A6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сложную по составу информацию из графического или символьного предс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тавления в текст и наоборот;</w:t>
      </w:r>
      <w:r w:rsidR="00B93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938A6" w:rsidRDefault="00B938A6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станавливать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взаимосвязь описанных в текс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те событий, явлений, процессов;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F772B" w:rsidRDefault="00B938A6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</w:t>
      </w:r>
      <w:proofErr w:type="spellEnd"/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исследовательской деятельности,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наблюдение и экспер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имент под руководством учителя;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наиболее эффективных способов решения задач в зависимости от конкретных условий; 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давать определение понятиям;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03C7B" w:rsidRPr="00603C7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 причинно-следственные связи;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  понятия;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логическую операцию перехода от видовых признаков к родовому понятию, от понятия с меньшим объёмом к понятию с большим объёмом;   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сравнение, </w:t>
      </w:r>
      <w:proofErr w:type="spellStart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раций;</w:t>
      </w:r>
    </w:p>
    <w:p w:rsidR="00235EC8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строить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классификацию на основе дихотомического деления (на основе отрицания)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включающее установление причинно-следственных связей;   </w:t>
      </w:r>
    </w:p>
    <w:p w:rsidR="00235EC8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объяснять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явления, процессы, связи и отношения, выявляемые в ходе исследования;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тексты (выделять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главное и второстепенное,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идею текста, выстраивать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последовательность описываемых событий)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ознакомительного чтения;  </w:t>
      </w:r>
    </w:p>
    <w:p w:rsidR="00AF772B" w:rsidRDefault="00AF772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проблему,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её актуальность;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F772B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проводить исследование на основе применения метод</w:t>
      </w:r>
      <w:r w:rsidR="00AF77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наблюдения и эксперимента.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269D8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9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Коммуникативные УУД: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F772B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 с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амостоятельно организовывать учебное взаимодействие в группе (определять общие цели, распределять роли, догов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ариваться друг с другом и т.д.);</w:t>
      </w:r>
    </w:p>
    <w:p w:rsidR="00BF5561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561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публичной речи и регл</w:t>
      </w:r>
      <w:r w:rsidR="00BF5561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амент в монологе и дискуссии;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пользоваться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адекватными речевыми клише в монологе (публичном 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ступлении), диалоге, дискуссии;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формулировать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мнение и позицию, аргументировать  их;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координировать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позицию с позициями партнёров в сотру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дничестве при выработке общего;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устанавливать  и сравнивать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точки зрения, прежде чем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решения и делать выбор;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 и отстаивать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свою позицию не 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аждебным для оппонентов образом;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осуществлять  взаимный контроль и оказывать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сотруднич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 необходимую взаимопомощь;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35EC8" w:rsidRDefault="00235EC8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организовывать  и планировать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сотрудничество с учителем и сверстниками; </w:t>
      </w:r>
      <w:r w:rsidR="00BF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и функции участников, способы взаимодействия;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нировать общие способы работы;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уметь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аботать в группе — устанавливать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ношения, эффективно сотрудничать и способствовать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тивной кооперации; интегрироваться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группу сверстников и строит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продуктивное взаимодейств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со сверстниками и взрослыми;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интересы и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основывать собственную позицию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получит возможность научиться:  </w:t>
      </w:r>
    </w:p>
    <w:p w:rsidR="00BF5561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продуктивно разрешать конфликты на основе учёта интересов и позиций всех участников, поиска и оценки альтернативных способов разрешения конфликтов; </w:t>
      </w:r>
      <w:r w:rsidR="00BF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5561" w:rsidRDefault="00BF5561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договариваться и приходить к общему решению в совместной деятельности, в том числе в ситуации столкновения интересов;   </w:t>
      </w:r>
    </w:p>
    <w:p w:rsidR="00A5704E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брать на себя инициативу в организации совместного действия (деловое лидерство);  </w:t>
      </w:r>
    </w:p>
    <w:p w:rsidR="00A5704E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57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A5704E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A57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 </w:t>
      </w:r>
    </w:p>
    <w:p w:rsidR="006A5568" w:rsidRDefault="00A5704E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92A" w:rsidRDefault="006A5568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</w:t>
      </w:r>
      <w:r w:rsidR="00A57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льтатами освоения курса «Практикум по химии»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следующие умения: 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веществ;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92A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определять роль различных веще</w:t>
      </w:r>
      <w:proofErr w:type="gramStart"/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 </w:t>
      </w:r>
      <w:r w:rsidR="000B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</w:t>
      </w:r>
      <w:proofErr w:type="gramEnd"/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ироде и технике;  </w:t>
      </w:r>
    </w:p>
    <w:p w:rsidR="000B092A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объяснять</w:t>
      </w:r>
      <w:r w:rsidR="000B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веществ в их круговороте;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рение химических процессов: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химических проце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ссов в природе; 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черты, свидетельствующие об общих признаках хими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процессов и их различиях;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092A" w:rsidRDefault="00603C7B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</w:t>
      </w:r>
      <w:r w:rsidR="000B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химических знаний в быту:  </w:t>
      </w:r>
      <w:r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веществ</w:t>
      </w:r>
      <w:r w:rsidR="000B0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жизни и хозяйстве человека;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мир с точки зрения химии: 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перечислять отличительные свойства химических веществ;   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описывать и различать изученные  классы неорганических соединений, простые и сложные вещества, химические реакции</w:t>
      </w:r>
      <w:r w:rsidR="00603C7B" w:rsidRPr="0060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классифицировать изученные объекты и явления;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овладевать предметными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структурировать изученный материал и химическую информацию, полученную из других источников;</w:t>
      </w:r>
    </w:p>
    <w:p w:rsidR="000B092A" w:rsidRDefault="000B092A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моделировать строение атомов</w:t>
      </w:r>
      <w:r w:rsidR="00FF6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с 1-3 периодов, строение простых молекул</w:t>
      </w:r>
      <w:r w:rsidR="00CB5CF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5CF5" w:rsidRDefault="00CB5CF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CB5CF5" w:rsidRPr="00603C7B" w:rsidRDefault="00CB5CF5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первую помощь при отравлениях, ожогах и других травмах, связанных с веществами и лабораторным оборудованием.</w:t>
      </w:r>
    </w:p>
    <w:p w:rsidR="00C73137" w:rsidRPr="00603C7B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137" w:rsidRPr="00603C7B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137" w:rsidRPr="00603C7B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137" w:rsidRPr="00603C7B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137" w:rsidRPr="00603C7B" w:rsidRDefault="00C73137" w:rsidP="005172E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2EE" w:rsidRDefault="005172EE" w:rsidP="00664581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172EE" w:rsidRDefault="005172EE" w:rsidP="00664581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172EE" w:rsidRDefault="005172EE" w:rsidP="00664581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64581" w:rsidRPr="007F3E46" w:rsidRDefault="00664581" w:rsidP="00664581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b/>
          <w:bCs/>
          <w:color w:val="000000"/>
          <w:sz w:val="24"/>
          <w:szCs w:val="24"/>
        </w:rPr>
        <w:t>СОДЕРЖАНИЕ УЧЕБНОГО ПРЕДМЕТА, КУРСА</w:t>
      </w:r>
    </w:p>
    <w:p w:rsidR="00664581" w:rsidRPr="007F3E46" w:rsidRDefault="00664581" w:rsidP="00664581">
      <w:pPr>
        <w:spacing w:before="100" w:beforeAutospacing="1" w:after="0" w:line="240" w:lineRule="auto"/>
        <w:ind w:firstLine="68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4581" w:rsidRPr="007F3E46" w:rsidRDefault="00664581" w:rsidP="00664581">
      <w:pPr>
        <w:spacing w:before="100" w:beforeAutospacing="1" w:after="0" w:line="240" w:lineRule="auto"/>
        <w:ind w:firstLine="680"/>
        <w:contextualSpacing/>
        <w:jc w:val="center"/>
        <w:rPr>
          <w:rFonts w:ascii="Times New Roman" w:hAnsi="Times New Roman"/>
          <w:b/>
          <w:sz w:val="32"/>
          <w:szCs w:val="24"/>
        </w:rPr>
      </w:pPr>
      <w:r w:rsidRPr="007F3E46">
        <w:rPr>
          <w:rFonts w:ascii="Times New Roman" w:hAnsi="Times New Roman"/>
          <w:b/>
          <w:sz w:val="32"/>
          <w:szCs w:val="24"/>
        </w:rPr>
        <w:t>8 класс</w:t>
      </w:r>
    </w:p>
    <w:p w:rsidR="00664581" w:rsidRPr="007F3E46" w:rsidRDefault="00664581" w:rsidP="00664581">
      <w:pPr>
        <w:spacing w:after="0" w:line="240" w:lineRule="auto"/>
        <w:ind w:firstLine="680"/>
        <w:contextualSpacing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b/>
          <w:sz w:val="24"/>
          <w:szCs w:val="24"/>
        </w:rPr>
        <w:t xml:space="preserve">Тема 1. Введение в химию. </w:t>
      </w:r>
    </w:p>
    <w:p w:rsidR="00664581" w:rsidRPr="007F3E46" w:rsidRDefault="00664581" w:rsidP="0066458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Предмет химии. Химия и другие естественные науки. Научное наблюдение как один из методов химии. Химический эксперимент – основной метод изучение свойств веществ.</w:t>
      </w:r>
    </w:p>
    <w:p w:rsidR="00664581" w:rsidRPr="007F3E46" w:rsidRDefault="00664581" w:rsidP="00664581">
      <w:pPr>
        <w:pStyle w:val="a3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Химическая лаборатория. Оборудование химической лаборатории. Правила безопасного поведения в химической лаборатории. Ознакомление с простейшими манипуляциями с лабораторным оборудованием: штативом, нагревательным прибором.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Физические и химические явления. Признаки химических реакций: изменение окраски, образование газа, выделение света и тепла, появление запаха, выпадение осадка, растворение осадка.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Химический элемент.  Знаки химических элементов.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Состав вещества. Качественный и количественный состав. Химическая формула. Индекс. Чтение химических формул.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Простые вещества. Сложные вещества. Бинарные соединения. Номенклатура бинарных соединений. Составление названий бинарных соединений по известной формуле вещества.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Эталон. Относительность изменений. Масса, относительная атомная масса и относительная молекулярная масса. Массовая доля химического элемента в сложном веществе.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Валентность. Определение валентности по  формуле вещества. Уточнение правил составление названий бинарных соединений. Составление формул бинарных соединений по их названиям.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Закон постоянства состава вещества.</w:t>
      </w:r>
      <w:r w:rsidR="00043344">
        <w:rPr>
          <w:rFonts w:ascii="Times New Roman" w:hAnsi="Times New Roman"/>
          <w:sz w:val="24"/>
          <w:szCs w:val="24"/>
        </w:rPr>
        <w:t xml:space="preserve"> Закон сохранения массы веществ.</w:t>
      </w:r>
      <w:r w:rsidRPr="007F3E46">
        <w:rPr>
          <w:rFonts w:ascii="Times New Roman" w:hAnsi="Times New Roman"/>
          <w:sz w:val="24"/>
          <w:szCs w:val="24"/>
        </w:rPr>
        <w:t xml:space="preserve"> Границы применимости закона. Химические уравнения. Коэффициенты.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Атомно-молекулярное учение. Зарождение и возрождение атомистики. Роль М.В. Ломоносова  в разработке атомно-молекулярного учения.</w:t>
      </w:r>
    </w:p>
    <w:p w:rsidR="00664581" w:rsidRPr="007F3E46" w:rsidRDefault="00476C52" w:rsidP="00476C52">
      <w:pPr>
        <w:pStyle w:val="a3"/>
        <w:spacing w:before="100" w:beforeAutospacing="1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64581" w:rsidRPr="007F3E46">
        <w:rPr>
          <w:rFonts w:ascii="Times New Roman" w:hAnsi="Times New Roman"/>
          <w:b/>
          <w:sz w:val="24"/>
          <w:szCs w:val="24"/>
        </w:rPr>
        <w:t>Тема 2. Важнейшие классы неорганических веществ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Классификация. Основания классификации. Вещества молекулярного и немолекулярного строения. Металлы и неметаллы. Первоначальные представления об аллотропии на примере простых  веществ, образованных кислородом и углеродом.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Химический элемент кислород. Кислород в природе. Простое вещество кислород: химическая формула, относительная молекулярная масса. Физические свойства кислорода. Взаимодействие кислорода с металлами (на примере кальция, магния, меди), с неметаллами </w:t>
      </w:r>
      <w:proofErr w:type="gramStart"/>
      <w:r w:rsidRPr="007F3E46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F3E46">
        <w:rPr>
          <w:rFonts w:ascii="Times New Roman" w:hAnsi="Times New Roman"/>
          <w:sz w:val="24"/>
          <w:szCs w:val="24"/>
        </w:rPr>
        <w:t>на примере серы, углерода, фосфора), сложными веществами (на примере метана). Горение. Первоначальное представление о реакциях окисления. Кислород как окислитель.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Оксиды. Оксиды как бинарные соединения. Физические свойства оксидов.</w:t>
      </w:r>
    </w:p>
    <w:p w:rsidR="00D8020F" w:rsidRPr="007F3E46" w:rsidRDefault="00664581" w:rsidP="00D8020F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Химический элемент водород.  Водород  в природе. </w:t>
      </w:r>
      <w:proofErr w:type="gramStart"/>
      <w:r w:rsidRPr="007F3E46">
        <w:rPr>
          <w:rFonts w:ascii="Times New Roman" w:hAnsi="Times New Roman"/>
          <w:sz w:val="24"/>
          <w:szCs w:val="24"/>
        </w:rPr>
        <w:t>Простое</w:t>
      </w:r>
      <w:proofErr w:type="gramEnd"/>
      <w:r w:rsidRPr="007F3E46">
        <w:rPr>
          <w:rFonts w:ascii="Times New Roman" w:hAnsi="Times New Roman"/>
          <w:sz w:val="24"/>
          <w:szCs w:val="24"/>
        </w:rPr>
        <w:t xml:space="preserve">  вещества водород: химическая формула, относительная молекулярная масса. 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7F3E46">
        <w:rPr>
          <w:rFonts w:ascii="Times New Roman" w:hAnsi="Times New Roman"/>
          <w:sz w:val="24"/>
          <w:szCs w:val="24"/>
        </w:rPr>
        <w:t>Взаимодействие водорода с кислородом, серой, хлором, азотом, натрием, кальцием, оксидом железа(</w:t>
      </w:r>
      <w:r w:rsidRPr="007F3E46">
        <w:rPr>
          <w:rFonts w:ascii="Times New Roman" w:hAnsi="Times New Roman"/>
          <w:sz w:val="24"/>
          <w:szCs w:val="24"/>
          <w:lang w:val="en-US"/>
        </w:rPr>
        <w:t>III</w:t>
      </w:r>
      <w:r w:rsidRPr="007F3E46">
        <w:rPr>
          <w:rFonts w:ascii="Times New Roman" w:hAnsi="Times New Roman"/>
          <w:sz w:val="24"/>
          <w:szCs w:val="24"/>
        </w:rPr>
        <w:t>),  оксидом меди (</w:t>
      </w:r>
      <w:r w:rsidRPr="007F3E46">
        <w:rPr>
          <w:rFonts w:ascii="Times New Roman" w:hAnsi="Times New Roman"/>
          <w:sz w:val="24"/>
          <w:szCs w:val="24"/>
          <w:lang w:val="en-US"/>
        </w:rPr>
        <w:t>II</w:t>
      </w:r>
      <w:r w:rsidRPr="007F3E46">
        <w:rPr>
          <w:rFonts w:ascii="Times New Roman" w:hAnsi="Times New Roman"/>
          <w:sz w:val="24"/>
          <w:szCs w:val="24"/>
        </w:rPr>
        <w:t>).</w:t>
      </w:r>
      <w:proofErr w:type="gramEnd"/>
      <w:r w:rsidRPr="007F3E46">
        <w:rPr>
          <w:rFonts w:ascii="Times New Roman" w:hAnsi="Times New Roman"/>
          <w:sz w:val="24"/>
          <w:szCs w:val="24"/>
        </w:rPr>
        <w:t xml:space="preserve"> Первоначальные представления о восстановлении. Водород как восстановитель.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Вода. Состав воды. Физические свойства воды. Растворимость веществ. Таблица растворимости. Массовая доля растворенного вещества в растворе. Ненасыщенные, насыщенные, перенасыщенные растворы. Получение чистой воды.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Взаимодействие воды с металлами. Первоначальные представления о ряде активности металлов.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Взаимодействие воды с оксидами металлов. Индикаторы. Окраска метилоранжа, лакмуса и фенолфталеина в нейтральной и щелочной среде. Первоначальные представления об основаниях. Прогнозирование возможности взаимодействия воды с оксидами металлов с помощью таблицы растворимости.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Гидроксиды. Гидроксиды металлов и неметаллов. Взаимодействие воды с оксидами углерода, фосфора, серы.  Изменение окраски  метилоранжа, лакмуса и фенолфталеина в кислой среде. Номенклатура гидроксидов металлов и неметаллов.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lastRenderedPageBreak/>
        <w:t xml:space="preserve">Кислоты. Гидроксиды неметаллов как представители кислородсодержащих кислот. Бескислородные  кислоты. Состав кислот. Кислотный остаток. Номенклатура кислотных остатков. </w:t>
      </w:r>
      <w:proofErr w:type="spellStart"/>
      <w:r w:rsidRPr="007F3E46">
        <w:rPr>
          <w:rFonts w:ascii="Times New Roman" w:hAnsi="Times New Roman"/>
          <w:sz w:val="24"/>
          <w:szCs w:val="24"/>
        </w:rPr>
        <w:t>Основность</w:t>
      </w:r>
      <w:proofErr w:type="spellEnd"/>
      <w:r w:rsidRPr="007F3E46">
        <w:rPr>
          <w:rFonts w:ascii="Times New Roman" w:hAnsi="Times New Roman"/>
          <w:sz w:val="24"/>
          <w:szCs w:val="24"/>
        </w:rPr>
        <w:t xml:space="preserve"> кислот и валентность кислотного остатка.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Общие свойства кислот: изменение окраски индикаторов,  взаимодействие с металлами, оксидами металлов, гидроксидами металлов.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Классификация оснований: </w:t>
      </w:r>
      <w:proofErr w:type="spellStart"/>
      <w:r w:rsidRPr="007F3E46">
        <w:rPr>
          <w:rFonts w:ascii="Times New Roman" w:hAnsi="Times New Roman"/>
          <w:sz w:val="24"/>
          <w:szCs w:val="24"/>
        </w:rPr>
        <w:t>однокислотные</w:t>
      </w:r>
      <w:proofErr w:type="spellEnd"/>
      <w:r w:rsidRPr="007F3E46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F3E46">
        <w:rPr>
          <w:rFonts w:ascii="Times New Roman" w:hAnsi="Times New Roman"/>
          <w:sz w:val="24"/>
          <w:szCs w:val="24"/>
        </w:rPr>
        <w:t>двухкислотные</w:t>
      </w:r>
      <w:proofErr w:type="spellEnd"/>
      <w:r w:rsidRPr="007F3E46">
        <w:rPr>
          <w:rFonts w:ascii="Times New Roman" w:hAnsi="Times New Roman"/>
          <w:sz w:val="24"/>
          <w:szCs w:val="24"/>
        </w:rPr>
        <w:t>, нерастворимые и растворимые (щелочи). Общие свойства оснований: взаимодействие с кислотами. Реакция нейтрализации. Взаимодействие щелочей с кислотными оксидами. Разложение нерастворимых оснований при нагревании.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Амфотерность. Свойства амфотерных гидроксидов на примерах гидроксида цинка и гидроксида алюминия (без записи уравнений химических реакций).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Соли. Номенклатура солей.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Генетический ряд. Генетический ряд типичного металла на примерах кальция и свинца. Получение соединений типичных металлов.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Генетический ряд типичного неметалла на примерах углерода и кремния. Возможность получения соединений неметаллов из веще</w:t>
      </w:r>
      <w:proofErr w:type="gramStart"/>
      <w:r w:rsidRPr="007F3E46">
        <w:rPr>
          <w:rFonts w:ascii="Times New Roman" w:hAnsi="Times New Roman"/>
          <w:sz w:val="24"/>
          <w:szCs w:val="24"/>
        </w:rPr>
        <w:t>ств др</w:t>
      </w:r>
      <w:proofErr w:type="gramEnd"/>
      <w:r w:rsidRPr="007F3E46">
        <w:rPr>
          <w:rFonts w:ascii="Times New Roman" w:hAnsi="Times New Roman"/>
          <w:sz w:val="24"/>
          <w:szCs w:val="24"/>
        </w:rPr>
        <w:t>угих классов.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Генетический ряд металла, образующего амфотерный гидроксид.</w:t>
      </w:r>
    </w:p>
    <w:p w:rsidR="00664581" w:rsidRPr="007F3E46" w:rsidRDefault="00664581" w:rsidP="00664581">
      <w:pPr>
        <w:pStyle w:val="a3"/>
        <w:spacing w:before="100" w:beforeAutospacing="1"/>
        <w:ind w:left="0" w:firstLine="680"/>
        <w:contextualSpacing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b/>
          <w:sz w:val="24"/>
          <w:szCs w:val="24"/>
        </w:rPr>
        <w:t>Тема 3. Периодический закон и периодическая система химических элементов Д.И. Менделеева. Строение атома.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Атом – сложная частица. Опыты А.А. Беккереля. Планетарная модель атома Э. Резерфорда. Основные частицы атомного ядра: протоны и нейтроны. Изотопы и изотопия. Уточнение понятия «химический элемент».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7F3E46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7F3E46">
        <w:rPr>
          <w:rFonts w:ascii="Times New Roman" w:hAnsi="Times New Roman"/>
          <w:sz w:val="24"/>
          <w:szCs w:val="24"/>
        </w:rPr>
        <w:t xml:space="preserve"> атома. Первоначальное представление об электронном слое. Ёмкость электронного слоя. Понятие о внешнем электронном слое. Устойчивость внешнего электронного слоя. Изменение числа электронов на внешнем электронном слое с увеличением заряда ядра атомов элементов 1-3 периодов.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Классификация химических элементов. Основания классификации.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Периодическая система как </w:t>
      </w:r>
      <w:proofErr w:type="gramStart"/>
      <w:r w:rsidRPr="007F3E46">
        <w:rPr>
          <w:rFonts w:ascii="Times New Roman" w:hAnsi="Times New Roman"/>
          <w:sz w:val="24"/>
          <w:szCs w:val="24"/>
        </w:rPr>
        <w:t>естественно-научная</w:t>
      </w:r>
      <w:proofErr w:type="gramEnd"/>
      <w:r w:rsidRPr="007F3E46">
        <w:rPr>
          <w:rFonts w:ascii="Times New Roman" w:hAnsi="Times New Roman"/>
          <w:sz w:val="24"/>
          <w:szCs w:val="24"/>
        </w:rPr>
        <w:t xml:space="preserve"> классификация химических элементов на основе зарядов их атомных ядер. Периодическая система и периодическая таблица.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Период. Физический смысл периода. Большие и малые периоды.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Периоды в разных формах периодической таблицы.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 xml:space="preserve">Группы в короткой и длинной форме периодической таблицы. Главные и побочные подгруппы. </w:t>
      </w:r>
      <w:proofErr w:type="gramStart"/>
      <w:r w:rsidRPr="007F3E46">
        <w:rPr>
          <w:rFonts w:ascii="Times New Roman" w:hAnsi="Times New Roman"/>
          <w:sz w:val="24"/>
          <w:szCs w:val="24"/>
        </w:rPr>
        <w:t>А-и</w:t>
      </w:r>
      <w:proofErr w:type="gramEnd"/>
      <w:r w:rsidRPr="007F3E46">
        <w:rPr>
          <w:rFonts w:ascii="Times New Roman" w:hAnsi="Times New Roman"/>
          <w:sz w:val="24"/>
          <w:szCs w:val="24"/>
        </w:rPr>
        <w:t xml:space="preserve"> В-группы. Физический смысл номера группы для элементов главных подгрупп (А-групп).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Физический смысл порядкового номера химического элемента. Изменение свойств химических элементов в периодах и группах. Периодическое изменение числа электронов на внешнем электронном слое и периодическое изменение свойств химических элементов и их соединений. Современная формулировка периодического закона.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Характеристика химического элемента по его положению в периодической системе.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Основные вехи в жизни Д.И. Менделеева. Классификация химических элементов и открытие периодического закона. Научный подвиг Д.И. Менделеева.</w:t>
      </w:r>
    </w:p>
    <w:p w:rsidR="00664581" w:rsidRPr="007F3E46" w:rsidRDefault="00664581" w:rsidP="00664581">
      <w:pPr>
        <w:pStyle w:val="a3"/>
        <w:spacing w:before="100" w:beforeAutospacing="1"/>
        <w:ind w:left="0" w:firstLine="680"/>
        <w:contextualSpacing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b/>
          <w:sz w:val="24"/>
          <w:szCs w:val="24"/>
        </w:rPr>
        <w:t>Тема 4. Количественные отношения в химии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Единица количества вещества. Число Авогадро. Физический смысл коэффициентов в уравнениях химических реакций. Чтение уравнений химических реакций.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Масса одного моля вещества. Молярная масса.</w:t>
      </w:r>
    </w:p>
    <w:p w:rsidR="00664581" w:rsidRPr="007F3E46" w:rsidRDefault="00664581" w:rsidP="00664581">
      <w:pPr>
        <w:pStyle w:val="a3"/>
        <w:spacing w:before="100" w:beforeAutospacing="1"/>
        <w:ind w:left="0"/>
        <w:contextualSpacing/>
        <w:rPr>
          <w:rFonts w:ascii="Times New Roman" w:hAnsi="Times New Roman"/>
          <w:sz w:val="24"/>
          <w:szCs w:val="24"/>
        </w:rPr>
      </w:pPr>
      <w:r w:rsidRPr="007F3E46">
        <w:rPr>
          <w:rFonts w:ascii="Times New Roman" w:hAnsi="Times New Roman"/>
          <w:sz w:val="24"/>
          <w:szCs w:val="24"/>
        </w:rPr>
        <w:t>Молярный объем газов. Закон Авогадро. Объемные отношения газов при химических реакциях.</w:t>
      </w:r>
    </w:p>
    <w:p w:rsidR="00C73137" w:rsidRPr="00603C7B" w:rsidRDefault="00C73137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83DE2" w:rsidRPr="007F3E46" w:rsidRDefault="00283DE2" w:rsidP="00283DE2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283DE2" w:rsidRPr="007F3E46" w:rsidRDefault="00283DE2" w:rsidP="00283DE2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7F3E46">
        <w:rPr>
          <w:rFonts w:ascii="Times New Roman" w:hAnsi="Times New Roman"/>
          <w:b/>
          <w:sz w:val="24"/>
          <w:szCs w:val="24"/>
        </w:rPr>
        <w:lastRenderedPageBreak/>
        <w:t xml:space="preserve"> 8 класс</w:t>
      </w:r>
    </w:p>
    <w:tbl>
      <w:tblPr>
        <w:tblW w:w="14992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5"/>
        <w:gridCol w:w="10632"/>
      </w:tblGrid>
      <w:tr w:rsidR="00283DE2" w:rsidRPr="007F3E46" w:rsidTr="005172EE">
        <w:tc>
          <w:tcPr>
            <w:tcW w:w="675" w:type="dxa"/>
            <w:shd w:val="clear" w:color="auto" w:fill="auto"/>
          </w:tcPr>
          <w:p w:rsidR="00283DE2" w:rsidRPr="007F3E46" w:rsidRDefault="00283DE2" w:rsidP="007460F4">
            <w:pPr>
              <w:pStyle w:val="a3"/>
              <w:spacing w:before="100" w:beforeAutospacing="1" w:line="0" w:lineRule="atLeast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  <w:shd w:val="clear" w:color="auto" w:fill="auto"/>
          </w:tcPr>
          <w:p w:rsidR="00283DE2" w:rsidRPr="007F3E46" w:rsidRDefault="00283DE2" w:rsidP="007460F4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</w:p>
        </w:tc>
        <w:tc>
          <w:tcPr>
            <w:tcW w:w="10632" w:type="dxa"/>
            <w:shd w:val="clear" w:color="auto" w:fill="auto"/>
          </w:tcPr>
          <w:p w:rsidR="00283DE2" w:rsidRPr="007F3E46" w:rsidRDefault="00283DE2" w:rsidP="007460F4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283DE2" w:rsidRPr="007F3E46" w:rsidTr="005172EE">
        <w:tc>
          <w:tcPr>
            <w:tcW w:w="675" w:type="dxa"/>
            <w:shd w:val="clear" w:color="auto" w:fill="auto"/>
          </w:tcPr>
          <w:p w:rsidR="00283DE2" w:rsidRPr="007F3E46" w:rsidRDefault="00283DE2" w:rsidP="007460F4">
            <w:pPr>
              <w:pStyle w:val="a3"/>
              <w:spacing w:before="100" w:beforeAutospacing="1" w:line="0" w:lineRule="atLeast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"/>
            <w:shd w:val="clear" w:color="auto" w:fill="auto"/>
          </w:tcPr>
          <w:p w:rsidR="00283DE2" w:rsidRPr="007F3E46" w:rsidRDefault="00283DE2" w:rsidP="007460F4">
            <w:pPr>
              <w:pStyle w:val="a3"/>
              <w:spacing w:line="0" w:lineRule="atLeast"/>
              <w:ind w:left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>ВВЕДЕНИЕ В ХИМИЮ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67BA9">
              <w:rPr>
                <w:rFonts w:ascii="Times New Roman" w:hAnsi="Times New Roman"/>
                <w:b/>
                <w:sz w:val="24"/>
                <w:szCs w:val="24"/>
              </w:rPr>
              <w:t>(9</w:t>
            </w:r>
            <w:r w:rsidR="003B3B3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327B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D83077" w:rsidRPr="007F3E46" w:rsidTr="005172EE">
        <w:tc>
          <w:tcPr>
            <w:tcW w:w="675" w:type="dxa"/>
            <w:shd w:val="clear" w:color="auto" w:fill="auto"/>
          </w:tcPr>
          <w:p w:rsidR="00D83077" w:rsidRPr="007F3E46" w:rsidRDefault="00D83077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D83077" w:rsidRDefault="00D83077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целями и задачами курса, его структурой.</w:t>
            </w:r>
          </w:p>
          <w:p w:rsidR="00D83077" w:rsidRPr="007F3E46" w:rsidRDefault="00D83077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Химический элемент.</w:t>
            </w:r>
          </w:p>
        </w:tc>
        <w:tc>
          <w:tcPr>
            <w:tcW w:w="10632" w:type="dxa"/>
            <w:shd w:val="clear" w:color="auto" w:fill="auto"/>
          </w:tcPr>
          <w:p w:rsidR="00D83077" w:rsidRDefault="00D83077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 – естественная наука.</w:t>
            </w:r>
          </w:p>
          <w:p w:rsidR="00D83077" w:rsidRPr="007F3E46" w:rsidRDefault="00D83077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Различать понятия атом</w:t>
            </w:r>
            <w:r w:rsidR="00060523">
              <w:rPr>
                <w:rFonts w:ascii="Times New Roman" w:hAnsi="Times New Roman"/>
                <w:sz w:val="24"/>
                <w:szCs w:val="24"/>
              </w:rPr>
              <w:t>, молекула, химический элемент (связь с физикой)</w:t>
            </w:r>
            <w:proofErr w:type="gramStart"/>
            <w:r w:rsidR="00060523">
              <w:rPr>
                <w:rFonts w:ascii="Times New Roman" w:hAnsi="Times New Roman"/>
                <w:sz w:val="24"/>
                <w:szCs w:val="24"/>
              </w:rPr>
              <w:t>.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F3E46">
              <w:rPr>
                <w:rFonts w:ascii="Times New Roman" w:hAnsi="Times New Roman"/>
                <w:sz w:val="24"/>
                <w:szCs w:val="24"/>
              </w:rPr>
              <w:t>бъяснять необходимость использования знаков химических элементов, происхождение знаков химических элементов</w:t>
            </w:r>
          </w:p>
        </w:tc>
      </w:tr>
      <w:tr w:rsidR="00060523" w:rsidRPr="007F3E46" w:rsidTr="005172EE">
        <w:tc>
          <w:tcPr>
            <w:tcW w:w="675" w:type="dxa"/>
            <w:shd w:val="clear" w:color="auto" w:fill="auto"/>
          </w:tcPr>
          <w:p w:rsidR="00060523" w:rsidRPr="007F3E46" w:rsidRDefault="00060523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060523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 формула.</w:t>
            </w:r>
          </w:p>
          <w:p w:rsidR="00060523" w:rsidRPr="007F3E46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Индексы.</w:t>
            </w:r>
          </w:p>
        </w:tc>
        <w:tc>
          <w:tcPr>
            <w:tcW w:w="10632" w:type="dxa"/>
            <w:shd w:val="clear" w:color="auto" w:fill="auto"/>
          </w:tcPr>
          <w:p w:rsidR="00060523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что такое химическая формула. Уметь читать химические формулы.</w:t>
            </w:r>
          </w:p>
          <w:p w:rsidR="00060523" w:rsidRPr="007F3E46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обосновывать количество атомов каждого химического элемента.</w:t>
            </w:r>
          </w:p>
        </w:tc>
      </w:tr>
      <w:tr w:rsidR="00060523" w:rsidRPr="007F3E46" w:rsidTr="005172EE">
        <w:tc>
          <w:tcPr>
            <w:tcW w:w="675" w:type="dxa"/>
            <w:shd w:val="clear" w:color="auto" w:fill="auto"/>
          </w:tcPr>
          <w:p w:rsidR="00060523" w:rsidRPr="007F3E46" w:rsidRDefault="00060523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60523" w:rsidRPr="007F3E46" w:rsidRDefault="00060523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60523" w:rsidRPr="007F3E46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познания химии.</w:t>
            </w:r>
          </w:p>
        </w:tc>
        <w:tc>
          <w:tcPr>
            <w:tcW w:w="10632" w:type="dxa"/>
            <w:shd w:val="clear" w:color="auto" w:fill="auto"/>
          </w:tcPr>
          <w:p w:rsidR="00060523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Понимать смысл определений: метод, наблюдение, описание, эксперимент и измерение.</w:t>
            </w:r>
          </w:p>
          <w:p w:rsidR="00060523" w:rsidRPr="007F3E46" w:rsidRDefault="00060523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выполнить элементарные опыты по описанию. Уметь увидеть изменения  и записать наблюдения.</w:t>
            </w:r>
          </w:p>
        </w:tc>
      </w:tr>
      <w:tr w:rsidR="00C10848" w:rsidRPr="007F3E46" w:rsidTr="005172EE">
        <w:tc>
          <w:tcPr>
            <w:tcW w:w="675" w:type="dxa"/>
            <w:shd w:val="clear" w:color="auto" w:fill="auto"/>
          </w:tcPr>
          <w:p w:rsidR="00C10848" w:rsidRPr="007F3E46" w:rsidRDefault="00C10848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C10848" w:rsidRPr="007F3E46" w:rsidRDefault="00C10848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Урок-тренинг «Физические и химические явления. Признаки химических реакций».</w:t>
            </w:r>
          </w:p>
        </w:tc>
        <w:tc>
          <w:tcPr>
            <w:tcW w:w="10632" w:type="dxa"/>
            <w:shd w:val="clear" w:color="auto" w:fill="auto"/>
          </w:tcPr>
          <w:p w:rsidR="00C10848" w:rsidRDefault="00C10848" w:rsidP="00C10848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Различать физические явления и химические реакции. Объяснять признаки химических реакций как физические явления, сопровождающие превращение веще</w:t>
            </w:r>
            <w:proofErr w:type="gramStart"/>
            <w:r w:rsidRPr="007F3E46">
              <w:rPr>
                <w:rFonts w:ascii="Times New Roman" w:hAnsi="Times New Roman"/>
                <w:sz w:val="24"/>
                <w:szCs w:val="24"/>
              </w:rPr>
              <w:t xml:space="preserve">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gramEnd"/>
            <w:r w:rsidRPr="007F3E46">
              <w:rPr>
                <w:rFonts w:ascii="Times New Roman" w:hAnsi="Times New Roman"/>
                <w:sz w:val="24"/>
                <w:szCs w:val="24"/>
              </w:rPr>
              <w:t>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 друга. </w:t>
            </w:r>
          </w:p>
          <w:p w:rsidR="00C10848" w:rsidRPr="007F3E46" w:rsidRDefault="00C10848" w:rsidP="00C10848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848" w:rsidRPr="007F3E46" w:rsidTr="005172EE">
        <w:trPr>
          <w:trHeight w:val="1615"/>
        </w:trPr>
        <w:tc>
          <w:tcPr>
            <w:tcW w:w="675" w:type="dxa"/>
            <w:shd w:val="clear" w:color="auto" w:fill="auto"/>
          </w:tcPr>
          <w:p w:rsidR="00C10848" w:rsidRPr="007F3E46" w:rsidRDefault="00C10848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C10848" w:rsidRDefault="00C10848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Массовая доля химического элемента в веществе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0848" w:rsidRPr="007F3E46" w:rsidRDefault="00C10848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Установление простейшей формулы вещества по массовым долям элементов.</w:t>
            </w:r>
          </w:p>
        </w:tc>
        <w:tc>
          <w:tcPr>
            <w:tcW w:w="10632" w:type="dxa"/>
            <w:shd w:val="clear" w:color="auto" w:fill="auto"/>
          </w:tcPr>
          <w:p w:rsidR="00C10848" w:rsidRPr="007F3E46" w:rsidRDefault="00C10848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Различать понятия масса, относительная атомная масса, относительная молекулярная масса. Обобщать понятия масса, относительная атомная масса, относительная молекулярная масса. Рассчитывать относительную  молекулярную массу вещества по его формуле, массовую долю химического элемента в сложном веществе.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Устанавливать простейшую формулу вещества по массовым долям элементов.</w:t>
            </w:r>
          </w:p>
        </w:tc>
      </w:tr>
      <w:tr w:rsidR="00E62FC6" w:rsidRPr="007F3E46" w:rsidTr="005172EE">
        <w:tc>
          <w:tcPr>
            <w:tcW w:w="675" w:type="dxa"/>
            <w:shd w:val="clear" w:color="auto" w:fill="auto"/>
          </w:tcPr>
          <w:p w:rsidR="00E62FC6" w:rsidRPr="007F3E46" w:rsidRDefault="00E62FC6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E62FC6" w:rsidRPr="007F3E46" w:rsidRDefault="00E62FC6" w:rsidP="007460F4">
            <w:pPr>
              <w:pStyle w:val="a3"/>
              <w:spacing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формул по валентности.</w:t>
            </w:r>
          </w:p>
        </w:tc>
        <w:tc>
          <w:tcPr>
            <w:tcW w:w="10632" w:type="dxa"/>
            <w:shd w:val="clear" w:color="auto" w:fill="auto"/>
          </w:tcPr>
          <w:p w:rsidR="00E62FC6" w:rsidRPr="007F3E46" w:rsidRDefault="00E62FC6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 xml:space="preserve"> Определять валентности атомов в бинарных соединениях.</w:t>
            </w:r>
            <w:r w:rsidR="00FF171C">
              <w:rPr>
                <w:rFonts w:ascii="Times New Roman" w:hAnsi="Times New Roman"/>
                <w:sz w:val="24"/>
                <w:szCs w:val="24"/>
              </w:rPr>
              <w:t xml:space="preserve"> Составлять формулы бинарных соединений, зная валентность. 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 Описывать простейшие вещества с помощью химических формул. Описывать качественный и количественный состав простейших веществ по их химическим формулам.</w:t>
            </w:r>
          </w:p>
        </w:tc>
      </w:tr>
      <w:tr w:rsidR="0053416E" w:rsidRPr="007F3E46" w:rsidTr="005172EE">
        <w:tc>
          <w:tcPr>
            <w:tcW w:w="675" w:type="dxa"/>
            <w:shd w:val="clear" w:color="auto" w:fill="auto"/>
          </w:tcPr>
          <w:p w:rsidR="0053416E" w:rsidRPr="007F3E46" w:rsidRDefault="0053416E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shd w:val="clear" w:color="auto" w:fill="auto"/>
          </w:tcPr>
          <w:p w:rsidR="0053416E" w:rsidRPr="007F3E46" w:rsidRDefault="0053416E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Расстановка коэффициентов в химических уравнениях.</w:t>
            </w:r>
          </w:p>
        </w:tc>
        <w:tc>
          <w:tcPr>
            <w:tcW w:w="10632" w:type="dxa"/>
            <w:shd w:val="clear" w:color="auto" w:fill="auto"/>
          </w:tcPr>
          <w:p w:rsidR="0053416E" w:rsidRPr="007F3E46" w:rsidRDefault="0053416E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Совершенствовать умение  расставлять коэффициенты в уравнениях химических реакций.</w:t>
            </w:r>
          </w:p>
        </w:tc>
      </w:tr>
      <w:tr w:rsidR="0053416E" w:rsidRPr="007F3E46" w:rsidTr="005172EE">
        <w:tc>
          <w:tcPr>
            <w:tcW w:w="675" w:type="dxa"/>
            <w:shd w:val="clear" w:color="auto" w:fill="auto"/>
          </w:tcPr>
          <w:p w:rsidR="0053416E" w:rsidRPr="007F3E46" w:rsidRDefault="0053416E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shd w:val="clear" w:color="auto" w:fill="auto"/>
          </w:tcPr>
          <w:p w:rsidR="0053416E" w:rsidRPr="007F3E46" w:rsidRDefault="0053416E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тестирование по теме «Введение в химию».</w:t>
            </w:r>
          </w:p>
        </w:tc>
        <w:tc>
          <w:tcPr>
            <w:tcW w:w="10632" w:type="dxa"/>
            <w:shd w:val="clear" w:color="auto" w:fill="auto"/>
          </w:tcPr>
          <w:p w:rsidR="0053416E" w:rsidRPr="007F3E46" w:rsidRDefault="0053416E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понимать формулировку задания теста, правильно выбирать ответ или соотносить компоненты теста; обосновывать свой выбор.</w:t>
            </w:r>
            <w:r w:rsidR="007460F4">
              <w:rPr>
                <w:rFonts w:ascii="Times New Roman" w:hAnsi="Times New Roman"/>
                <w:sz w:val="24"/>
                <w:szCs w:val="24"/>
              </w:rPr>
              <w:t xml:space="preserve"> Уметь правильно записывать выбранный ответ.</w:t>
            </w:r>
          </w:p>
        </w:tc>
      </w:tr>
      <w:tr w:rsidR="00F91245" w:rsidRPr="007F3E46" w:rsidTr="005172EE">
        <w:tc>
          <w:tcPr>
            <w:tcW w:w="675" w:type="dxa"/>
            <w:shd w:val="clear" w:color="auto" w:fill="auto"/>
          </w:tcPr>
          <w:p w:rsidR="00F91245" w:rsidRPr="007F3E46" w:rsidRDefault="00F91245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F91245" w:rsidRDefault="00F91245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№1.</w:t>
            </w:r>
          </w:p>
        </w:tc>
        <w:tc>
          <w:tcPr>
            <w:tcW w:w="10632" w:type="dxa"/>
            <w:shd w:val="clear" w:color="auto" w:fill="auto"/>
          </w:tcPr>
          <w:p w:rsidR="00F91245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Применять полученные знания и сформированные умения для решения учебных задач.</w:t>
            </w:r>
          </w:p>
        </w:tc>
      </w:tr>
      <w:tr w:rsidR="003B3B3D" w:rsidRPr="007F3E46" w:rsidTr="005172EE">
        <w:tc>
          <w:tcPr>
            <w:tcW w:w="675" w:type="dxa"/>
            <w:shd w:val="clear" w:color="auto" w:fill="auto"/>
          </w:tcPr>
          <w:p w:rsidR="003B3B3D" w:rsidRPr="007F3E46" w:rsidRDefault="003B3B3D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"/>
            <w:shd w:val="clear" w:color="auto" w:fill="auto"/>
          </w:tcPr>
          <w:p w:rsidR="003B3B3D" w:rsidRPr="007F3E46" w:rsidRDefault="003B3B3D" w:rsidP="00D21F02">
            <w:pPr>
              <w:pStyle w:val="a3"/>
              <w:tabs>
                <w:tab w:val="left" w:pos="4394"/>
              </w:tabs>
              <w:spacing w:before="100" w:beforeAutospacing="1" w:line="276" w:lineRule="auto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 xml:space="preserve">ВАЖНЕЙШИЕ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КЛАССЫ НЕОРГАНИЧЕСКИХ ВЕЩЕСТВ (</w:t>
            </w:r>
            <w:r w:rsidR="000F66A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B3B3D" w:rsidRPr="007F3E46" w:rsidTr="005172EE">
        <w:tc>
          <w:tcPr>
            <w:tcW w:w="675" w:type="dxa"/>
            <w:shd w:val="clear" w:color="auto" w:fill="auto"/>
          </w:tcPr>
          <w:p w:rsidR="00D21F02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B3B3D" w:rsidRPr="007F3E46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267BA9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3B3B3D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Обзор по металлам и неметаллам.</w:t>
            </w:r>
          </w:p>
          <w:p w:rsidR="00D21F02" w:rsidRDefault="00D21F02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D21F02" w:rsidRPr="007F3E46" w:rsidRDefault="00D21F02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2" w:type="dxa"/>
            <w:shd w:val="clear" w:color="auto" w:fill="auto"/>
          </w:tcPr>
          <w:p w:rsidR="003B3B3D" w:rsidRPr="007F3E46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положение металлов и неметаллов в периодической системе Д.И.</w:t>
            </w:r>
            <w:r w:rsidR="005172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Менделеева. Знать группу физических свойств металлов и неметаллов. Уметь описывать физические свойства металлов и неметаллов. </w:t>
            </w:r>
          </w:p>
        </w:tc>
      </w:tr>
      <w:tr w:rsidR="003B3B3D" w:rsidRPr="007F3E46" w:rsidTr="005172EE">
        <w:tc>
          <w:tcPr>
            <w:tcW w:w="675" w:type="dxa"/>
            <w:shd w:val="clear" w:color="auto" w:fill="auto"/>
          </w:tcPr>
          <w:p w:rsidR="00D21F02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B3B3D" w:rsidRPr="007F3E46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267BA9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3B3B3D" w:rsidRPr="007F3E46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оксидов: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кислотные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основные, амфотерные.</w:t>
            </w:r>
          </w:p>
        </w:tc>
        <w:tc>
          <w:tcPr>
            <w:tcW w:w="10632" w:type="dxa"/>
            <w:shd w:val="clear" w:color="auto" w:fill="auto"/>
          </w:tcPr>
          <w:p w:rsidR="003B3B3D" w:rsidRPr="007F3E46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признаки классификации оксидов, уметь их классифицировать (в том числе пользуясь ПС)</w:t>
            </w:r>
          </w:p>
        </w:tc>
      </w:tr>
      <w:tr w:rsidR="003B3B3D" w:rsidRPr="007F3E46" w:rsidTr="005172EE">
        <w:tc>
          <w:tcPr>
            <w:tcW w:w="675" w:type="dxa"/>
            <w:shd w:val="clear" w:color="auto" w:fill="auto"/>
          </w:tcPr>
          <w:p w:rsidR="00D21F02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3B3B3D" w:rsidRPr="007F3E46" w:rsidRDefault="00D21F02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267BA9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3B3B3D" w:rsidRPr="007F3E46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тестирование по теме: «Оксиды. Классификация. Формулы оксидов».</w:t>
            </w:r>
          </w:p>
        </w:tc>
        <w:tc>
          <w:tcPr>
            <w:tcW w:w="10632" w:type="dxa"/>
            <w:shd w:val="clear" w:color="auto" w:fill="auto"/>
          </w:tcPr>
          <w:p w:rsidR="003B3B3D" w:rsidRPr="007F3E46" w:rsidRDefault="003B3B3D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понимать формулировку задания теста, правильно выбирать ответ или соотносить компоненты теста; обосновывать свой выбор. Уметь правильно записывать выбранный ответ.</w:t>
            </w:r>
          </w:p>
        </w:tc>
      </w:tr>
      <w:tr w:rsidR="00267BA9" w:rsidRPr="007F3E46" w:rsidTr="005172EE">
        <w:tc>
          <w:tcPr>
            <w:tcW w:w="675" w:type="dxa"/>
            <w:shd w:val="clear" w:color="auto" w:fill="auto"/>
          </w:tcPr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(13)</w:t>
            </w:r>
          </w:p>
        </w:tc>
        <w:tc>
          <w:tcPr>
            <w:tcW w:w="3685" w:type="dxa"/>
            <w:shd w:val="clear" w:color="auto" w:fill="auto"/>
          </w:tcPr>
          <w:p w:rsidR="00267BA9" w:rsidRDefault="00267BA9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№2.</w:t>
            </w:r>
          </w:p>
        </w:tc>
        <w:tc>
          <w:tcPr>
            <w:tcW w:w="10632" w:type="dxa"/>
            <w:shd w:val="clear" w:color="auto" w:fill="auto"/>
          </w:tcPr>
          <w:p w:rsidR="00267BA9" w:rsidRDefault="00267BA9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Применять полученные знания и сформированные умения для решения учебных задач.</w:t>
            </w:r>
          </w:p>
        </w:tc>
      </w:tr>
      <w:tr w:rsidR="00267BA9" w:rsidRPr="007F3E46" w:rsidTr="005172EE">
        <w:tc>
          <w:tcPr>
            <w:tcW w:w="675" w:type="dxa"/>
            <w:shd w:val="clear" w:color="auto" w:fill="auto"/>
          </w:tcPr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67BA9" w:rsidRPr="007F3E46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(14)</w:t>
            </w:r>
          </w:p>
        </w:tc>
        <w:tc>
          <w:tcPr>
            <w:tcW w:w="3685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Тренинг по теме: «Водород»</w:t>
            </w:r>
          </w:p>
        </w:tc>
        <w:tc>
          <w:tcPr>
            <w:tcW w:w="10632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Соединения водорода. Составление формул веществ с водородом (по валентности). Расчет относительной атомной массы веществ. Выполнение различных упражнений на массовую долю водорода в соединениях. Установка  простейших  формул веществ по массовым долям элементов.</w:t>
            </w:r>
          </w:p>
        </w:tc>
      </w:tr>
      <w:tr w:rsidR="00267BA9" w:rsidRPr="007F3E46" w:rsidTr="005172EE">
        <w:tc>
          <w:tcPr>
            <w:tcW w:w="675" w:type="dxa"/>
            <w:shd w:val="clear" w:color="auto" w:fill="auto"/>
          </w:tcPr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67BA9" w:rsidRPr="007F3E46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(15)</w:t>
            </w:r>
          </w:p>
        </w:tc>
        <w:tc>
          <w:tcPr>
            <w:tcW w:w="3685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Тепловой эффект химической реакции.</w:t>
            </w:r>
          </w:p>
        </w:tc>
        <w:tc>
          <w:tcPr>
            <w:tcW w:w="10632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 сущность понятия «Тепловой эффект химической реакции», классификацию химических реакций по поглощению или выделению энергии. </w:t>
            </w:r>
          </w:p>
        </w:tc>
      </w:tr>
      <w:tr w:rsidR="00267BA9" w:rsidRPr="007F3E46" w:rsidTr="005172EE">
        <w:tc>
          <w:tcPr>
            <w:tcW w:w="675" w:type="dxa"/>
            <w:shd w:val="clear" w:color="auto" w:fill="auto"/>
          </w:tcPr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67BA9" w:rsidRPr="007F3E46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(16)</w:t>
            </w:r>
          </w:p>
        </w:tc>
        <w:tc>
          <w:tcPr>
            <w:tcW w:w="3685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Вода – растворитель. Растворы.</w:t>
            </w:r>
          </w:p>
        </w:tc>
        <w:tc>
          <w:tcPr>
            <w:tcW w:w="10632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определение «растворы», виды растворов, свойства воды как растворителя.</w:t>
            </w:r>
          </w:p>
        </w:tc>
      </w:tr>
      <w:tr w:rsidR="00267BA9" w:rsidRPr="007F3E46" w:rsidTr="005172EE">
        <w:tc>
          <w:tcPr>
            <w:tcW w:w="675" w:type="dxa"/>
            <w:shd w:val="clear" w:color="auto" w:fill="auto"/>
          </w:tcPr>
          <w:p w:rsidR="00267BA9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67BA9" w:rsidRPr="007F3E46" w:rsidRDefault="00267BA9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(17)</w:t>
            </w:r>
          </w:p>
        </w:tc>
        <w:tc>
          <w:tcPr>
            <w:tcW w:w="3685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простейших задач на массовую долю растворенного вещества.</w:t>
            </w:r>
          </w:p>
        </w:tc>
        <w:tc>
          <w:tcPr>
            <w:tcW w:w="10632" w:type="dxa"/>
            <w:shd w:val="clear" w:color="auto" w:fill="auto"/>
          </w:tcPr>
          <w:p w:rsidR="00267BA9" w:rsidRPr="007F3E46" w:rsidRDefault="00267BA9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сущность понятия «массовая доля растворенного вещества в растворе». Уметь решать задачи с использованием понятия массовая доля растворенного вещества.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F8193A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F8193A" w:rsidRDefault="00F8193A" w:rsidP="00F8193A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(18)</w:t>
            </w:r>
          </w:p>
        </w:tc>
        <w:tc>
          <w:tcPr>
            <w:tcW w:w="3685" w:type="dxa"/>
            <w:shd w:val="clear" w:color="auto" w:fill="auto"/>
          </w:tcPr>
          <w:p w:rsidR="00F8193A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№3.</w:t>
            </w:r>
          </w:p>
        </w:tc>
        <w:tc>
          <w:tcPr>
            <w:tcW w:w="10632" w:type="dxa"/>
            <w:shd w:val="clear" w:color="auto" w:fill="auto"/>
          </w:tcPr>
          <w:p w:rsidR="00F8193A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Применять полученные знания и сформированные умения для решения учебных задач.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F8193A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8193A" w:rsidRPr="007F3E46" w:rsidRDefault="00F8193A" w:rsidP="00F8193A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(19)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Выдвигать гипотезы о возможности протекания химической реакции между растворами ки</w:t>
            </w:r>
            <w:r>
              <w:rPr>
                <w:rFonts w:ascii="Times New Roman" w:hAnsi="Times New Roman"/>
                <w:sz w:val="24"/>
                <w:szCs w:val="24"/>
              </w:rPr>
              <w:t>слот с металлами, оксидами металлов, основаниями, солями. Уметь записывать образующиеся продукты реакции, расставлять коэффициенты. Указывать тип реакции.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(20)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Выдвигать гипотезы о возможности протекания химиче</w:t>
            </w:r>
            <w:r>
              <w:rPr>
                <w:rFonts w:ascii="Times New Roman" w:hAnsi="Times New Roman"/>
                <w:sz w:val="24"/>
                <w:szCs w:val="24"/>
              </w:rPr>
              <w:t>ской реакции между растворами щелочей с кислотными оксидами, кислотами, солями. Разложение нерастворимых оснований при нагревании. Уметь записывать образующиеся продукты реакции, расставлять коэффициенты. Указывать тип реакции.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(21)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Выдвигать гипотезы о возможности протекания химиче</w:t>
            </w:r>
            <w:r>
              <w:rPr>
                <w:rFonts w:ascii="Times New Roman" w:hAnsi="Times New Roman"/>
                <w:sz w:val="24"/>
                <w:szCs w:val="24"/>
              </w:rPr>
              <w:t>ской реакции между растворами солей с металлами, кислотами, щелочами, солями. Разложение карбонатов  при нагревании. Уметь записывать образующиеся продукты реакции, расставлять коэффициенты. Указывать тип реакции.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(22)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Генетический ряд типичного металла</w:t>
            </w:r>
          </w:p>
        </w:tc>
        <w:tc>
          <w:tcPr>
            <w:tcW w:w="10632" w:type="dxa"/>
            <w:shd w:val="clear" w:color="auto" w:fill="auto"/>
          </w:tcPr>
          <w:p w:rsidR="00F8193A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Обобщать полученные знания об основных классах неорганических соединений.</w:t>
            </w:r>
          </w:p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Классифицировать изученные вещества по составу и свойствам.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Характеризовать состав и свойства веществ основных классов неорганических соединений.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полученные знания и сформированные умения для решения учебных задач.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(23)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Генетический ряд типичного неметалла</w:t>
            </w:r>
          </w:p>
        </w:tc>
        <w:tc>
          <w:tcPr>
            <w:tcW w:w="10632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Обобщать полученные знания об основных классах неорганических соединений.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Классифицировать изученные вещества по составу и свойствам.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Характеризовать состав и свойства веществ основных классов неорганических соединений.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 полученные знания и сформированные умения для решения учебных задач.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F8193A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(24)</w:t>
            </w:r>
          </w:p>
        </w:tc>
        <w:tc>
          <w:tcPr>
            <w:tcW w:w="3685" w:type="dxa"/>
            <w:shd w:val="clear" w:color="auto" w:fill="auto"/>
          </w:tcPr>
          <w:p w:rsidR="00F8193A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№4.</w:t>
            </w:r>
          </w:p>
        </w:tc>
        <w:tc>
          <w:tcPr>
            <w:tcW w:w="10632" w:type="dxa"/>
            <w:shd w:val="clear" w:color="auto" w:fill="auto"/>
          </w:tcPr>
          <w:p w:rsidR="00F8193A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Применять полученные знания и сформированные умения для решения учебных задач.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Pr="007F3E46" w:rsidRDefault="00F8193A" w:rsidP="00D21F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"/>
            <w:shd w:val="clear" w:color="auto" w:fill="auto"/>
          </w:tcPr>
          <w:p w:rsidR="00F8193A" w:rsidRPr="007F3E46" w:rsidRDefault="00F8193A" w:rsidP="007460F4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ПЕРИОДИЧЕСКИЙ   ЗАКОН  И  ПЕРИОДИЧЕСКАЯ   СИСТЕМА  </w:t>
            </w:r>
            <w:r w:rsidRPr="007F3E46">
              <w:rPr>
                <w:rFonts w:ascii="Times New Roman" w:hAnsi="Times New Roman"/>
                <w:b/>
                <w:w w:val="103"/>
                <w:sz w:val="24"/>
                <w:szCs w:val="24"/>
              </w:rPr>
              <w:t xml:space="preserve">ХИМИЧЕСКИХ 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 xml:space="preserve">ЭЛЕМЕНТОВ Д.И. МЕНДЕЛЕЕВА. СТРОЕНИЕ </w:t>
            </w:r>
            <w:r w:rsidR="00A072EF">
              <w:rPr>
                <w:rFonts w:ascii="Times New Roman" w:hAnsi="Times New Roman"/>
                <w:b/>
                <w:sz w:val="24"/>
                <w:szCs w:val="24"/>
              </w:rPr>
              <w:t>АТОМА (6</w:t>
            </w:r>
            <w:r w:rsidRPr="007F3E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b/>
                <w:w w:val="103"/>
                <w:sz w:val="24"/>
                <w:szCs w:val="24"/>
              </w:rPr>
              <w:t>Ч)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8193A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(25</w:t>
            </w:r>
            <w:r w:rsidR="00F819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атома.</w:t>
            </w:r>
          </w:p>
        </w:tc>
        <w:tc>
          <w:tcPr>
            <w:tcW w:w="10632" w:type="dxa"/>
            <w:shd w:val="clear" w:color="auto" w:fill="auto"/>
          </w:tcPr>
          <w:p w:rsidR="00F8193A" w:rsidRDefault="00F8193A" w:rsidP="007460F4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особенности строения атома, состав ядра, определение понятий: 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 xml:space="preserve"> «химический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элемент», «протоны», «нейтроны», «электроны», «изотопы», «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электронная оболочка», «электронный слой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  <w:proofErr w:type="gramEnd"/>
          </w:p>
          <w:p w:rsidR="00F8193A" w:rsidRPr="00551134" w:rsidRDefault="00F8193A" w:rsidP="007460F4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Объяснять физический смысл порядкового номера химического элемента, номеров группы и периода.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8193A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(26</w:t>
            </w:r>
            <w:r w:rsidR="00F819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атомов к ионам.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7460F4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Различать понятия «электронный слой» и «внешний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электронный слой». Моделировать строение атомов элементов малых периодов. Изучать закономерности изменения числа электронов на внешнем эл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ектронном слое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Определять принадлежность элемента к металлам или неметаллам, исходя из строения атома. Уметь объяснять процесс перехода атомов в ионы – катионы и анионы.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8193A" w:rsidRPr="007F3E46" w:rsidRDefault="00F8193A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A072EF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тестирование по теме: «Строение атома».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понимать формулировку задания теста, правильно выбирать ответ или соотносить компоненты теста; обосновывать свой выбор. Уметь правильно записывать выбранный ответ.</w:t>
            </w:r>
          </w:p>
        </w:tc>
      </w:tr>
      <w:tr w:rsidR="00F8193A" w:rsidRPr="007F3E46" w:rsidTr="005172EE">
        <w:tc>
          <w:tcPr>
            <w:tcW w:w="675" w:type="dxa"/>
            <w:shd w:val="clear" w:color="auto" w:fill="auto"/>
          </w:tcPr>
          <w:p w:rsidR="00F8193A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8193A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(28</w:t>
            </w:r>
            <w:r w:rsidR="00F8193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F8193A" w:rsidRPr="007F3E46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тестирование по теме: «Периодический закон и периодическая система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Д.И.Менделеева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632" w:type="dxa"/>
            <w:shd w:val="clear" w:color="auto" w:fill="auto"/>
          </w:tcPr>
          <w:p w:rsidR="00F8193A" w:rsidRPr="007F3E46" w:rsidRDefault="00F8193A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понимать формулировку задания теста, правильно выбирать ответ или соотносить компоненты теста; обосновывать свой выбор. Уметь правильно записывать выбранный ответ.</w:t>
            </w: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(29)</w:t>
            </w:r>
          </w:p>
        </w:tc>
        <w:tc>
          <w:tcPr>
            <w:tcW w:w="3685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– презентация «Научный подвиг Менделеева. Открытие ПЗ».</w:t>
            </w:r>
          </w:p>
        </w:tc>
        <w:tc>
          <w:tcPr>
            <w:tcW w:w="10632" w:type="dxa"/>
            <w:shd w:val="clear" w:color="auto" w:fill="auto"/>
          </w:tcPr>
          <w:p w:rsidR="00A072EF" w:rsidRPr="007F3E46" w:rsidRDefault="00A072EF" w:rsidP="002F40C3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Структурировать материал о жизни и деятельности Д.И. Менделеева; об утверждении учения о периодичности.</w:t>
            </w: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(30)</w:t>
            </w:r>
          </w:p>
        </w:tc>
        <w:tc>
          <w:tcPr>
            <w:tcW w:w="3685" w:type="dxa"/>
            <w:shd w:val="clear" w:color="auto" w:fill="auto"/>
          </w:tcPr>
          <w:p w:rsidR="00A072EF" w:rsidRDefault="00A072EF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№4.</w:t>
            </w:r>
          </w:p>
        </w:tc>
        <w:tc>
          <w:tcPr>
            <w:tcW w:w="10632" w:type="dxa"/>
            <w:shd w:val="clear" w:color="auto" w:fill="auto"/>
          </w:tcPr>
          <w:p w:rsidR="00A072EF" w:rsidRDefault="00A072EF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Применять полученные знания и сформированные умения для решения учебных задач.</w:t>
            </w:r>
          </w:p>
        </w:tc>
      </w:tr>
      <w:tr w:rsidR="00A072EF" w:rsidRPr="00C1397D" w:rsidTr="005172EE">
        <w:tc>
          <w:tcPr>
            <w:tcW w:w="675" w:type="dxa"/>
            <w:shd w:val="clear" w:color="auto" w:fill="auto"/>
          </w:tcPr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7" w:type="dxa"/>
            <w:gridSpan w:val="2"/>
            <w:shd w:val="clear" w:color="auto" w:fill="auto"/>
          </w:tcPr>
          <w:p w:rsidR="00A072EF" w:rsidRPr="00C1397D" w:rsidRDefault="00A072EF" w:rsidP="007460F4">
            <w:pPr>
              <w:pStyle w:val="a3"/>
              <w:tabs>
                <w:tab w:val="left" w:pos="2703"/>
              </w:tabs>
              <w:suppressAutoHyphens/>
              <w:spacing w:before="100" w:beforeAutospacing="1" w:line="0" w:lineRule="atLeast"/>
              <w:ind w:left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C1397D">
              <w:rPr>
                <w:rFonts w:ascii="Times New Roman" w:hAnsi="Times New Roman"/>
                <w:b/>
                <w:sz w:val="24"/>
                <w:szCs w:val="24"/>
              </w:rPr>
              <w:t xml:space="preserve"> 4. КОЛИ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ЧЕСТВЕННЫЕ ОТНОШЕНИЯ В ХИМИИ (5</w:t>
            </w:r>
            <w:r w:rsidRPr="00C1397D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(31)</w:t>
            </w:r>
          </w:p>
        </w:tc>
        <w:tc>
          <w:tcPr>
            <w:tcW w:w="3685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0632" w:type="dxa"/>
            <w:vMerge w:val="restart"/>
            <w:shd w:val="clear" w:color="auto" w:fill="auto"/>
          </w:tcPr>
          <w:p w:rsidR="00A072EF" w:rsidRPr="007F3E46" w:rsidRDefault="00A072EF" w:rsidP="007460F4">
            <w:pPr>
              <w:pStyle w:val="a3"/>
              <w:suppressAutoHyphens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Разъяснять физический смысл коэффициентов в уравнениях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>химических реакций. Описывать превращения веществ по уравнениям химических реакций средствами естественного (русского и/или родного) языка. Проводить расчёты массы одного из участников химической реакции по известной массе</w:t>
            </w:r>
            <w:r w:rsidR="009F5A3E">
              <w:rPr>
                <w:rFonts w:ascii="Times New Roman" w:hAnsi="Times New Roman"/>
                <w:bCs/>
                <w:sz w:val="24"/>
                <w:szCs w:val="24"/>
              </w:rPr>
              <w:t xml:space="preserve"> (объему)</w:t>
            </w:r>
            <w:r w:rsidRPr="007F3E46">
              <w:rPr>
                <w:rFonts w:ascii="Times New Roman" w:hAnsi="Times New Roman"/>
                <w:bCs/>
                <w:sz w:val="24"/>
                <w:szCs w:val="24"/>
              </w:rPr>
              <w:t xml:space="preserve"> другого участника.</w:t>
            </w: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(32)</w:t>
            </w:r>
          </w:p>
        </w:tc>
        <w:tc>
          <w:tcPr>
            <w:tcW w:w="3685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0632" w:type="dxa"/>
            <w:vMerge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072EF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(33)</w:t>
            </w:r>
          </w:p>
          <w:p w:rsidR="00A072EF" w:rsidRPr="007F3E46" w:rsidRDefault="00A072EF" w:rsidP="00D21F02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0632" w:type="dxa"/>
            <w:vMerge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2EF" w:rsidRPr="007F3E46" w:rsidTr="005172EE">
        <w:tc>
          <w:tcPr>
            <w:tcW w:w="675" w:type="dxa"/>
            <w:shd w:val="clear" w:color="auto" w:fill="auto"/>
          </w:tcPr>
          <w:p w:rsidR="00A072EF" w:rsidRDefault="009F5A3E" w:rsidP="009F5A3E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F5A3E" w:rsidRPr="007F3E46" w:rsidRDefault="009F5A3E" w:rsidP="009F5A3E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(34)</w:t>
            </w:r>
          </w:p>
        </w:tc>
        <w:tc>
          <w:tcPr>
            <w:tcW w:w="3685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Расчеты по уравнениям химических реакций</w:t>
            </w:r>
          </w:p>
        </w:tc>
        <w:tc>
          <w:tcPr>
            <w:tcW w:w="10632" w:type="dxa"/>
            <w:shd w:val="clear" w:color="auto" w:fill="auto"/>
          </w:tcPr>
          <w:p w:rsidR="00A072EF" w:rsidRPr="007F3E46" w:rsidRDefault="00A072EF" w:rsidP="007460F4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 xml:space="preserve">Разъяснять физический смысл коэффициентов в </w:t>
            </w:r>
            <w:r>
              <w:rPr>
                <w:rFonts w:ascii="Times New Roman" w:hAnsi="Times New Roman"/>
                <w:sz w:val="24"/>
                <w:szCs w:val="24"/>
              </w:rPr>
              <w:t>уравнении реакции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. Описывать превращения веществ по </w:t>
            </w:r>
            <w:r>
              <w:rPr>
                <w:rFonts w:ascii="Times New Roman" w:hAnsi="Times New Roman"/>
                <w:sz w:val="24"/>
                <w:szCs w:val="24"/>
              </w:rPr>
              <w:t>уравнению реакции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. Проводить расчеты по химическим уравнениям массы </w:t>
            </w:r>
            <w:r w:rsidR="009F5A3E">
              <w:rPr>
                <w:rFonts w:ascii="Times New Roman" w:hAnsi="Times New Roman"/>
                <w:sz w:val="24"/>
                <w:szCs w:val="24"/>
              </w:rPr>
              <w:t xml:space="preserve">(объема) 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>одного из участников химической реакции по известному объему</w:t>
            </w:r>
            <w:r w:rsidR="009F5A3E">
              <w:rPr>
                <w:rFonts w:ascii="Times New Roman" w:hAnsi="Times New Roman"/>
                <w:sz w:val="24"/>
                <w:szCs w:val="24"/>
              </w:rPr>
              <w:t xml:space="preserve"> (массе)</w:t>
            </w:r>
            <w:r w:rsidRPr="007F3E46">
              <w:rPr>
                <w:rFonts w:ascii="Times New Roman" w:hAnsi="Times New Roman"/>
                <w:sz w:val="24"/>
                <w:szCs w:val="24"/>
              </w:rPr>
              <w:t xml:space="preserve"> другого уч</w:t>
            </w:r>
            <w:r w:rsidR="009F5A3E">
              <w:rPr>
                <w:rFonts w:ascii="Times New Roman" w:hAnsi="Times New Roman"/>
                <w:sz w:val="24"/>
                <w:szCs w:val="24"/>
              </w:rPr>
              <w:t>астника.</w:t>
            </w:r>
          </w:p>
        </w:tc>
      </w:tr>
      <w:tr w:rsidR="009F5A3E" w:rsidRPr="007F3E46" w:rsidTr="005172EE">
        <w:tc>
          <w:tcPr>
            <w:tcW w:w="675" w:type="dxa"/>
            <w:shd w:val="clear" w:color="auto" w:fill="auto"/>
          </w:tcPr>
          <w:p w:rsidR="009F5A3E" w:rsidRDefault="009F5A3E" w:rsidP="009F5A3E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F5A3E" w:rsidRPr="007F3E46" w:rsidRDefault="009F5A3E" w:rsidP="009F5A3E">
            <w:pPr>
              <w:pStyle w:val="a3"/>
              <w:spacing w:before="100" w:beforeAutospacing="1" w:line="0" w:lineRule="atLeast"/>
              <w:ind w:left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(35)</w:t>
            </w:r>
          </w:p>
        </w:tc>
        <w:tc>
          <w:tcPr>
            <w:tcW w:w="3685" w:type="dxa"/>
            <w:shd w:val="clear" w:color="auto" w:fill="auto"/>
          </w:tcPr>
          <w:p w:rsidR="009F5A3E" w:rsidRPr="007F3E46" w:rsidRDefault="009F5A3E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Решение расчетных задач</w:t>
            </w:r>
          </w:p>
        </w:tc>
        <w:tc>
          <w:tcPr>
            <w:tcW w:w="10632" w:type="dxa"/>
            <w:shd w:val="clear" w:color="auto" w:fill="auto"/>
          </w:tcPr>
          <w:p w:rsidR="009F5A3E" w:rsidRPr="007F3E46" w:rsidRDefault="009F5A3E" w:rsidP="002F40C3">
            <w:pPr>
              <w:pStyle w:val="a3"/>
              <w:spacing w:before="100" w:beforeAutospacing="1" w:line="0" w:lineRule="atLeast"/>
              <w:ind w:left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F3E46">
              <w:rPr>
                <w:rFonts w:ascii="Times New Roman" w:hAnsi="Times New Roman"/>
                <w:sz w:val="24"/>
                <w:szCs w:val="24"/>
              </w:rPr>
              <w:t>Проводить расчеты по химическим уравнениям с использованием объемных отношений газов. Проводить расчеты по химическим уравнениям массы одного из участников химической реакции по известному объему другого участника, находящегося в газообразном состоянии.</w:t>
            </w:r>
          </w:p>
        </w:tc>
      </w:tr>
    </w:tbl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772B" w:rsidRDefault="00AF772B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3137" w:rsidRDefault="00C73137" w:rsidP="00486B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6B42" w:rsidRPr="00486B42" w:rsidRDefault="00486B42" w:rsidP="00486B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B42" w:rsidRPr="00486B42" w:rsidSect="005172EE">
      <w:pgSz w:w="16838" w:h="11906" w:orient="landscape"/>
      <w:pgMar w:top="426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5885"/>
    <w:multiLevelType w:val="hybridMultilevel"/>
    <w:tmpl w:val="7C52B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75E78"/>
    <w:multiLevelType w:val="hybridMultilevel"/>
    <w:tmpl w:val="C6D09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E4B3E"/>
    <w:multiLevelType w:val="hybridMultilevel"/>
    <w:tmpl w:val="9C9C9CB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B7248"/>
    <w:multiLevelType w:val="hybridMultilevel"/>
    <w:tmpl w:val="A518F25E"/>
    <w:lvl w:ilvl="0" w:tplc="463A89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B42"/>
    <w:rsid w:val="00043344"/>
    <w:rsid w:val="00060523"/>
    <w:rsid w:val="000B092A"/>
    <w:rsid w:val="000F66AD"/>
    <w:rsid w:val="0010619D"/>
    <w:rsid w:val="00162957"/>
    <w:rsid w:val="00180834"/>
    <w:rsid w:val="001A3FAA"/>
    <w:rsid w:val="001B06B7"/>
    <w:rsid w:val="00235EC8"/>
    <w:rsid w:val="00267BA9"/>
    <w:rsid w:val="00283DE2"/>
    <w:rsid w:val="00334191"/>
    <w:rsid w:val="00334370"/>
    <w:rsid w:val="003B3B3D"/>
    <w:rsid w:val="003B724D"/>
    <w:rsid w:val="00476C52"/>
    <w:rsid w:val="00486B42"/>
    <w:rsid w:val="004D582F"/>
    <w:rsid w:val="005172EE"/>
    <w:rsid w:val="0053416E"/>
    <w:rsid w:val="00551134"/>
    <w:rsid w:val="005A6925"/>
    <w:rsid w:val="005A6EB9"/>
    <w:rsid w:val="005B67D8"/>
    <w:rsid w:val="005E239A"/>
    <w:rsid w:val="00603C7B"/>
    <w:rsid w:val="00632F5A"/>
    <w:rsid w:val="00660E5C"/>
    <w:rsid w:val="00664581"/>
    <w:rsid w:val="006829E5"/>
    <w:rsid w:val="006A2089"/>
    <w:rsid w:val="006A5568"/>
    <w:rsid w:val="007460F4"/>
    <w:rsid w:val="00891A2C"/>
    <w:rsid w:val="00896C4E"/>
    <w:rsid w:val="008F5405"/>
    <w:rsid w:val="00981FD7"/>
    <w:rsid w:val="009D53FC"/>
    <w:rsid w:val="009E0D2A"/>
    <w:rsid w:val="009F5A3E"/>
    <w:rsid w:val="00A072EF"/>
    <w:rsid w:val="00A532C4"/>
    <w:rsid w:val="00A5704E"/>
    <w:rsid w:val="00AF772B"/>
    <w:rsid w:val="00B33F6C"/>
    <w:rsid w:val="00B748EC"/>
    <w:rsid w:val="00B938A6"/>
    <w:rsid w:val="00BB6D0B"/>
    <w:rsid w:val="00BF5561"/>
    <w:rsid w:val="00C025F3"/>
    <w:rsid w:val="00C10848"/>
    <w:rsid w:val="00C269D8"/>
    <w:rsid w:val="00C54FDB"/>
    <w:rsid w:val="00C73137"/>
    <w:rsid w:val="00CB5CF5"/>
    <w:rsid w:val="00CF2579"/>
    <w:rsid w:val="00D103D0"/>
    <w:rsid w:val="00D21F02"/>
    <w:rsid w:val="00D8020F"/>
    <w:rsid w:val="00D83077"/>
    <w:rsid w:val="00DB27D1"/>
    <w:rsid w:val="00DF1C50"/>
    <w:rsid w:val="00E62FC6"/>
    <w:rsid w:val="00F8193A"/>
    <w:rsid w:val="00F91245"/>
    <w:rsid w:val="00FF171C"/>
    <w:rsid w:val="00FF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FDB"/>
    <w:pPr>
      <w:spacing w:after="0" w:line="240" w:lineRule="auto"/>
      <w:ind w:left="284"/>
      <w:jc w:val="both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025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4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8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4FDB"/>
    <w:pPr>
      <w:spacing w:after="0" w:line="240" w:lineRule="auto"/>
      <w:ind w:left="284"/>
      <w:jc w:val="both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C025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4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8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3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9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3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4063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2C34F-FDC5-4852-8CDD-E6D352DB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11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Doronkina</cp:lastModifiedBy>
  <cp:revision>59</cp:revision>
  <dcterms:created xsi:type="dcterms:W3CDTF">2019-10-14T15:14:00Z</dcterms:created>
  <dcterms:modified xsi:type="dcterms:W3CDTF">2019-10-28T07:22:00Z</dcterms:modified>
</cp:coreProperties>
</file>